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11" w:rsidRPr="00582C11" w:rsidRDefault="00314838" w:rsidP="00582C1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COMMUNICATION</w:t>
      </w:r>
      <w:r w:rsidR="00611DA3">
        <w:rPr>
          <w:rFonts w:ascii="Times New Roman" w:hAnsi="Times New Roman" w:cs="Times New Roman"/>
          <w:b/>
          <w:u w:val="single"/>
        </w:rPr>
        <w:t xml:space="preserve"> – FILL-IN-THE BLANK</w:t>
      </w:r>
      <w:r w:rsidR="00857585">
        <w:rPr>
          <w:rFonts w:ascii="Times New Roman" w:hAnsi="Times New Roman" w:cs="Times New Roman"/>
          <w:b/>
          <w:u w:val="single"/>
        </w:rPr>
        <w:t>: SESSION 1</w:t>
      </w:r>
    </w:p>
    <w:p w:rsidR="00582C11" w:rsidRDefault="00582C11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314838" w:rsidRDefault="0029513F" w:rsidP="00314838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14838">
        <w:rPr>
          <w:rFonts w:ascii="Times New Roman" w:hAnsi="Times New Roman" w:cs="Times New Roman"/>
          <w:b/>
          <w:u w:val="single"/>
        </w:rPr>
        <w:t>Business Communication</w:t>
      </w:r>
      <w:r w:rsidR="00314838">
        <w:rPr>
          <w:rFonts w:ascii="Times New Roman" w:hAnsi="Times New Roman" w:cs="Times New Roman"/>
          <w:b/>
          <w:u w:val="single"/>
        </w:rPr>
        <w:t xml:space="preserve">: </w:t>
      </w:r>
      <w:r w:rsidRPr="00314838">
        <w:rPr>
          <w:rFonts w:ascii="Times New Roman" w:hAnsi="Times New Roman" w:cs="Times New Roman"/>
          <w:b/>
          <w:u w:val="single"/>
        </w:rPr>
        <w:t>Process and Product – 9</w:t>
      </w:r>
      <w:r w:rsidRPr="00314838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Pr="00314838">
        <w:rPr>
          <w:rFonts w:ascii="Times New Roman" w:hAnsi="Times New Roman" w:cs="Times New Roman"/>
          <w:b/>
          <w:u w:val="single"/>
        </w:rPr>
        <w:t xml:space="preserve"> Edition</w:t>
      </w:r>
    </w:p>
    <w:p w:rsidR="00CD2CAA" w:rsidRPr="00314838" w:rsidRDefault="0029513F" w:rsidP="003148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14838">
        <w:rPr>
          <w:rFonts w:ascii="Times New Roman" w:hAnsi="Times New Roman" w:cs="Times New Roman"/>
          <w:b/>
          <w:u w:val="single"/>
        </w:rPr>
        <w:t>Mary Ellen Guffey and Dana Lo</w:t>
      </w:r>
      <w:r w:rsidR="00314838">
        <w:rPr>
          <w:rFonts w:ascii="Times New Roman" w:hAnsi="Times New Roman" w:cs="Times New Roman"/>
          <w:b/>
          <w:u w:val="single"/>
        </w:rPr>
        <w:t>ewy; Cengage Learning 2018 (</w:t>
      </w:r>
      <w:r w:rsidRPr="00314838">
        <w:rPr>
          <w:rFonts w:ascii="Times New Roman" w:hAnsi="Times New Roman" w:cs="Times New Roman"/>
          <w:b/>
          <w:u w:val="single"/>
        </w:rPr>
        <w:t>ISBN: 978-1-305-95796-1</w:t>
      </w:r>
      <w:r w:rsidR="00314838">
        <w:rPr>
          <w:rFonts w:ascii="Times New Roman" w:hAnsi="Times New Roman" w:cs="Times New Roman"/>
          <w:b/>
          <w:u w:val="single"/>
        </w:rPr>
        <w:t>)</w:t>
      </w:r>
    </w:p>
    <w:p w:rsidR="00314838" w:rsidRDefault="00314838" w:rsidP="00582C1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82C11" w:rsidRDefault="004F3171" w:rsidP="00582C1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One:  </w:t>
      </w:r>
      <w:r w:rsidR="00314838">
        <w:rPr>
          <w:rFonts w:ascii="Times New Roman" w:hAnsi="Times New Roman" w:cs="Times New Roman"/>
          <w:b/>
        </w:rPr>
        <w:t>Business Communication in the Digital Age</w:t>
      </w:r>
    </w:p>
    <w:p w:rsidR="00314838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In this increasingly complex, networked, and m</w:t>
      </w:r>
      <w:r w:rsidR="00A4637D">
        <w:rPr>
          <w:rFonts w:ascii="Times New Roman" w:hAnsi="Times New Roman" w:cs="Times New Roman"/>
        </w:rPr>
        <w:t>obile environment, __________________________</w:t>
      </w:r>
      <w:r w:rsidRPr="00A4637D">
        <w:rPr>
          <w:rFonts w:ascii="Times New Roman" w:hAnsi="Times New Roman" w:cs="Times New Roman"/>
        </w:rPr>
        <w:t xml:space="preserve"> skills matter more than ever.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Employer surveys consistently show that strong communication </w:t>
      </w:r>
      <w:r w:rsidR="00A4637D">
        <w:rPr>
          <w:rFonts w:ascii="Times New Roman" w:hAnsi="Times New Roman" w:cs="Times New Roman"/>
        </w:rPr>
        <w:t>skills are critical to _________________</w:t>
      </w:r>
      <w:r w:rsidRPr="00A4637D">
        <w:rPr>
          <w:rFonts w:ascii="Times New Roman" w:hAnsi="Times New Roman" w:cs="Times New Roman"/>
        </w:rPr>
        <w:t xml:space="preserve"> job placement, work performance, career advancement, and organizational success.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Although interpersonal skil</w:t>
      </w:r>
      <w:r w:rsidR="00A4637D">
        <w:rPr>
          <w:rFonts w:ascii="Times New Roman" w:hAnsi="Times New Roman" w:cs="Times New Roman"/>
        </w:rPr>
        <w:t>ls still matter greatly, ____________________</w:t>
      </w:r>
      <w:r w:rsidRPr="00A4637D">
        <w:rPr>
          <w:rFonts w:ascii="Times New Roman" w:hAnsi="Times New Roman" w:cs="Times New Roman"/>
        </w:rPr>
        <w:t xml:space="preserve"> effectively is critical.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Communicating c</w:t>
      </w:r>
      <w:r w:rsidR="00A4637D">
        <w:rPr>
          <w:rFonts w:ascii="Times New Roman" w:hAnsi="Times New Roman" w:cs="Times New Roman"/>
        </w:rPr>
        <w:t>learly and effectively has ___________________</w:t>
      </w:r>
      <w:r w:rsidRPr="00A4637D">
        <w:rPr>
          <w:rFonts w:ascii="Times New Roman" w:hAnsi="Times New Roman" w:cs="Times New Roman"/>
        </w:rPr>
        <w:t xml:space="preserve"> been more important than it is today.  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A4637D" w:rsidP="00314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_________________</w:t>
      </w:r>
      <w:r w:rsidR="0029513F" w:rsidRPr="00A4637D">
        <w:rPr>
          <w:rFonts w:ascii="Times New Roman" w:hAnsi="Times New Roman" w:cs="Times New Roman"/>
        </w:rPr>
        <w:t xml:space="preserve"> has changed how we work, play, and communicate.  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a knowledge worker in the skills economy, you can expect to be generating, proces</w:t>
      </w:r>
      <w:r w:rsidR="00A4637D">
        <w:rPr>
          <w:rFonts w:ascii="Times New Roman" w:hAnsi="Times New Roman" w:cs="Times New Roman"/>
        </w:rPr>
        <w:t>sing, and exchanging _________________</w:t>
      </w:r>
      <w:r w:rsidRPr="00A4637D">
        <w:rPr>
          <w:rFonts w:ascii="Times New Roman" w:hAnsi="Times New Roman" w:cs="Times New Roman"/>
        </w:rPr>
        <w:t>.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All workers from executives to subord</w:t>
      </w:r>
      <w:r w:rsidR="00A4637D">
        <w:rPr>
          <w:rFonts w:ascii="Times New Roman" w:hAnsi="Times New Roman" w:cs="Times New Roman"/>
        </w:rPr>
        <w:t>inates, need to think ________________ and ________________</w:t>
      </w:r>
      <w:r w:rsidRPr="00A4637D">
        <w:rPr>
          <w:rFonts w:ascii="Times New Roman" w:hAnsi="Times New Roman" w:cs="Times New Roman"/>
        </w:rPr>
        <w:t>.</w:t>
      </w:r>
    </w:p>
    <w:p w:rsidR="00314838" w:rsidRPr="00A4637D" w:rsidRDefault="00314838" w:rsidP="00582C1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483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following is a summary of the 3-point plan to help you think critically and solve problems competently:</w:t>
      </w:r>
    </w:p>
    <w:p w:rsidR="00314838" w:rsidRPr="00A4637D" w:rsidRDefault="003107D8" w:rsidP="009822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</w:t>
      </w:r>
      <w:r w:rsidR="00982291" w:rsidRPr="00A4637D">
        <w:rPr>
          <w:rFonts w:ascii="Times New Roman" w:hAnsi="Times New Roman" w:cs="Times New Roman"/>
        </w:rPr>
        <w:t>__________________</w:t>
      </w:r>
    </w:p>
    <w:p w:rsidR="003107D8" w:rsidRPr="00A4637D" w:rsidRDefault="003107D8" w:rsidP="009822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</w:t>
      </w:r>
      <w:r w:rsidR="00982291" w:rsidRPr="00A4637D">
        <w:rPr>
          <w:rFonts w:ascii="Times New Roman" w:hAnsi="Times New Roman" w:cs="Times New Roman"/>
        </w:rPr>
        <w:t>___________________</w:t>
      </w:r>
    </w:p>
    <w:p w:rsidR="003107D8" w:rsidRPr="00A4637D" w:rsidRDefault="003107D8" w:rsidP="009822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</w:t>
      </w:r>
      <w:r w:rsidR="00982291" w:rsidRPr="00A4637D">
        <w:rPr>
          <w:rFonts w:ascii="Times New Roman" w:hAnsi="Times New Roman" w:cs="Times New Roman"/>
        </w:rPr>
        <w:t>____________________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Identify some </w:t>
      </w:r>
      <w:r w:rsidR="0029513F" w:rsidRPr="00A4637D">
        <w:rPr>
          <w:rFonts w:ascii="Times New Roman" w:hAnsi="Times New Roman" w:cs="Times New Roman"/>
        </w:rPr>
        <w:t>critical skills job seekers should offer: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Successful communication in new market</w:t>
      </w:r>
      <w:r w:rsidR="00A4637D">
        <w:rPr>
          <w:rFonts w:ascii="Times New Roman" w:hAnsi="Times New Roman" w:cs="Times New Roman"/>
        </w:rPr>
        <w:t>s requires developing new ____________ and 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In traditional companies, information flows</w:t>
      </w:r>
      <w:r w:rsidR="00A4637D">
        <w:rPr>
          <w:rFonts w:ascii="Times New Roman" w:hAnsi="Times New Roman" w:cs="Times New Roman"/>
        </w:rPr>
        <w:t xml:space="preserve"> through many levels of ______________________</w:t>
      </w:r>
      <w:r w:rsidRPr="00A4637D">
        <w:rPr>
          <w:rFonts w:ascii="Times New Roman" w:hAnsi="Times New Roman" w:cs="Times New Roman"/>
        </w:rPr>
        <w:t>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A4637D" w:rsidP="003107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29513F" w:rsidRPr="00A4637D">
        <w:rPr>
          <w:rFonts w:ascii="Times New Roman" w:hAnsi="Times New Roman" w:cs="Times New Roman"/>
        </w:rPr>
        <w:t xml:space="preserve"> moved away from command and control to connecting and collaborating horizontally.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Today’s flatter organizations, however, also pose </w:t>
      </w:r>
      <w:r w:rsidR="00A4637D">
        <w:rPr>
          <w:rFonts w:ascii="Times New Roman" w:hAnsi="Times New Roman" w:cs="Times New Roman"/>
        </w:rPr>
        <w:t>greater communication ____________________</w:t>
      </w:r>
      <w:r w:rsidRPr="00A4637D">
        <w:rPr>
          <w:rFonts w:ascii="Times New Roman" w:hAnsi="Times New Roman" w:cs="Times New Roman"/>
        </w:rPr>
        <w:t>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Many companies have created c</w:t>
      </w:r>
      <w:r w:rsidR="00A4637D">
        <w:rPr>
          <w:rFonts w:ascii="Times New Roman" w:hAnsi="Times New Roman" w:cs="Times New Roman"/>
        </w:rPr>
        <w:t>ross-functional teams to empower</w:t>
      </w:r>
      <w:r w:rsidRPr="00A4637D">
        <w:rPr>
          <w:rFonts w:ascii="Times New Roman" w:hAnsi="Times New Roman" w:cs="Times New Roman"/>
        </w:rPr>
        <w:t xml:space="preserve"> employees and boost thei</w:t>
      </w:r>
      <w:r w:rsidR="00A4637D">
        <w:rPr>
          <w:rFonts w:ascii="Times New Roman" w:hAnsi="Times New Roman" w:cs="Times New Roman"/>
        </w:rPr>
        <w:t>r involvement in __________________________________</w:t>
      </w:r>
      <w:r w:rsidRPr="00A4637D">
        <w:rPr>
          <w:rFonts w:ascii="Times New Roman" w:hAnsi="Times New Roman" w:cs="Times New Roman"/>
        </w:rPr>
        <w:t>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D70453" w:rsidP="003107D8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29513F" w:rsidRPr="00A4637D">
        <w:rPr>
          <w:rFonts w:ascii="Times New Roman" w:hAnsi="Times New Roman" w:cs="Times New Roman"/>
        </w:rPr>
        <w:t xml:space="preserve"> communication functions can be summarized in three simple categories: (1) to inform, (2) to persuade, and (3) to promote goodwill.</w:t>
      </w:r>
    </w:p>
    <w:p w:rsidR="003107D8" w:rsidRPr="00A4637D" w:rsidRDefault="003107D8" w:rsidP="003107D8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Social media and other information technology coupled with flatter hierarchies have greatly changed the w</w:t>
      </w:r>
      <w:r w:rsidR="00D70453">
        <w:rPr>
          <w:rFonts w:ascii="Times New Roman" w:hAnsi="Times New Roman" w:cs="Times New Roman"/>
        </w:rPr>
        <w:t>ay people communicate ________________ and ________________</w:t>
      </w:r>
      <w:r w:rsidRPr="00A4637D">
        <w:rPr>
          <w:rFonts w:ascii="Times New Roman" w:hAnsi="Times New Roman" w:cs="Times New Roman"/>
        </w:rPr>
        <w:t xml:space="preserve"> at work.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Although most businesses rely on email and digital file</w:t>
      </w:r>
      <w:r w:rsidR="00FF3347">
        <w:rPr>
          <w:rFonts w:ascii="Times New Roman" w:hAnsi="Times New Roman" w:cs="Times New Roman"/>
        </w:rPr>
        <w:t>s for communication, they still</w:t>
      </w:r>
      <w:r w:rsidRPr="00A4637D">
        <w:rPr>
          <w:rFonts w:ascii="Times New Roman" w:hAnsi="Times New Roman" w:cs="Times New Roman"/>
        </w:rPr>
        <w:t xml:space="preserve"> pr</w:t>
      </w:r>
      <w:r w:rsidR="00D70453">
        <w:rPr>
          <w:rFonts w:ascii="Times New Roman" w:hAnsi="Times New Roman" w:cs="Times New Roman"/>
        </w:rPr>
        <w:t>oduce some paper-based _________________</w:t>
      </w:r>
      <w:r w:rsidRPr="00A4637D">
        <w:rPr>
          <w:rFonts w:ascii="Times New Roman" w:hAnsi="Times New Roman" w:cs="Times New Roman"/>
        </w:rPr>
        <w:t>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Business communicators must be able to choose from a wide </w:t>
      </w:r>
      <w:r w:rsidR="00D70453">
        <w:rPr>
          <w:rFonts w:ascii="Times New Roman" w:hAnsi="Times New Roman" w:cs="Times New Roman"/>
        </w:rPr>
        <w:t xml:space="preserve">range of communication _______________ </w:t>
      </w:r>
      <w:r w:rsidRPr="00A4637D">
        <w:rPr>
          <w:rFonts w:ascii="Times New Roman" w:hAnsi="Times New Roman" w:cs="Times New Roman"/>
        </w:rPr>
        <w:t>the one most suitable to get the job done; that is, most likely to elicit the desired outcome.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D</w:t>
      </w:r>
      <w:r w:rsidR="00D70453">
        <w:rPr>
          <w:rFonts w:ascii="Times New Roman" w:hAnsi="Times New Roman" w:cs="Times New Roman"/>
        </w:rPr>
        <w:t>raft and Lengel’s ____________________________</w:t>
      </w:r>
      <w:r w:rsidRPr="00A4637D">
        <w:rPr>
          <w:rFonts w:ascii="Times New Roman" w:hAnsi="Times New Roman" w:cs="Times New Roman"/>
        </w:rPr>
        <w:t xml:space="preserve"> Theory attempts to classify media in organizations according to how much clarifying information they are able to convey from a sender to a recipient.</w:t>
      </w:r>
    </w:p>
    <w:p w:rsidR="00982291" w:rsidRPr="00A4637D" w:rsidRDefault="00982291" w:rsidP="0098229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more hel</w:t>
      </w:r>
      <w:r w:rsidR="00D70453">
        <w:rPr>
          <w:rFonts w:ascii="Times New Roman" w:hAnsi="Times New Roman" w:cs="Times New Roman"/>
        </w:rPr>
        <w:t>pful cues and immediate ________________________</w:t>
      </w:r>
      <w:r w:rsidRPr="00A4637D">
        <w:rPr>
          <w:rFonts w:ascii="Times New Roman" w:hAnsi="Times New Roman" w:cs="Times New Roman"/>
        </w:rPr>
        <w:t xml:space="preserve"> the medium provides, the richer it is; face-to-face and on the telephone, managers can best deal with complex organizational issues.</w:t>
      </w:r>
    </w:p>
    <w:p w:rsidR="00982291" w:rsidRPr="00A4637D" w:rsidRDefault="00982291" w:rsidP="0098229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For routine, unambiguous problems, </w:t>
      </w:r>
      <w:r w:rsidR="00D70453">
        <w:rPr>
          <w:rFonts w:ascii="Times New Roman" w:hAnsi="Times New Roman" w:cs="Times New Roman"/>
        </w:rPr>
        <w:t>however, media of lower ____________________________</w:t>
      </w:r>
      <w:r w:rsidRPr="00A4637D">
        <w:rPr>
          <w:rFonts w:ascii="Times New Roman" w:hAnsi="Times New Roman" w:cs="Times New Roman"/>
        </w:rPr>
        <w:t xml:space="preserve"> such as memos, reports, and other written communication, usually suffice.</w:t>
      </w:r>
    </w:p>
    <w:p w:rsidR="003107D8" w:rsidRPr="00A4637D" w:rsidRDefault="003107D8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Information within or</w:t>
      </w:r>
      <w:r w:rsidR="00D70453">
        <w:rPr>
          <w:rFonts w:ascii="Times New Roman" w:hAnsi="Times New Roman" w:cs="Times New Roman"/>
        </w:rPr>
        <w:t>ganizations flows through __________ and __________</w:t>
      </w:r>
      <w:r w:rsidRPr="00A4637D">
        <w:rPr>
          <w:rFonts w:ascii="Times New Roman" w:hAnsi="Times New Roman" w:cs="Times New Roman"/>
        </w:rPr>
        <w:t xml:space="preserve"> communication channels.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Most organizations today share company news thr</w:t>
      </w:r>
      <w:r w:rsidR="00D70453">
        <w:rPr>
          <w:rFonts w:ascii="Times New Roman" w:hAnsi="Times New Roman" w:cs="Times New Roman"/>
        </w:rPr>
        <w:t>ough consistent, formal ___________________</w:t>
      </w:r>
      <w:r w:rsidRPr="00A4637D">
        <w:rPr>
          <w:rFonts w:ascii="Times New Roman" w:hAnsi="Times New Roman" w:cs="Times New Roman"/>
        </w:rPr>
        <w:t xml:space="preserve"> such as email, intranet posts, blogs, and staff meetings.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D70453" w:rsidP="009822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____________</w:t>
      </w:r>
      <w:r w:rsidR="0029513F" w:rsidRPr="00A4637D">
        <w:rPr>
          <w:rFonts w:ascii="Times New Roman" w:hAnsi="Times New Roman" w:cs="Times New Roman"/>
        </w:rPr>
        <w:t xml:space="preserve"> is an informal channel of communication that carries organizationally relevant gossip.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Managers ca</w:t>
      </w:r>
      <w:r w:rsidR="00D70453">
        <w:rPr>
          <w:rFonts w:ascii="Times New Roman" w:hAnsi="Times New Roman" w:cs="Times New Roman"/>
        </w:rPr>
        <w:t>n use the grapevine _____________</w:t>
      </w:r>
      <w:r w:rsidRPr="00A4637D">
        <w:rPr>
          <w:rFonts w:ascii="Times New Roman" w:hAnsi="Times New Roman" w:cs="Times New Roman"/>
        </w:rPr>
        <w:t xml:space="preserve"> by doing the following: (a) respecting employees’ desire to know, (b) increasing the amount of information delivered through formal channels,</w:t>
      </w:r>
      <w:r w:rsidR="00FF3347">
        <w:rPr>
          <w:rFonts w:ascii="Times New Roman" w:hAnsi="Times New Roman" w:cs="Times New Roman"/>
        </w:rPr>
        <w:t xml:space="preserve"> </w:t>
      </w:r>
      <w:r w:rsidRPr="00A4637D">
        <w:rPr>
          <w:rFonts w:ascii="Times New Roman" w:hAnsi="Times New Roman" w:cs="Times New Roman"/>
        </w:rPr>
        <w:t>(c) sharing bad as well as good news, (d) monitoring the grapevine, and (e) acting promptly to correct misinformation.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D70453" w:rsidP="009822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29513F" w:rsidRPr="00A4637D">
        <w:rPr>
          <w:rFonts w:ascii="Times New Roman" w:hAnsi="Times New Roman" w:cs="Times New Roman"/>
        </w:rPr>
        <w:t xml:space="preserve"> refers to conventional standards of right and wrong that prescribe what people should do.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a business communicator, you should understand basic ethical princip</w:t>
      </w:r>
      <w:r w:rsidR="00D70453">
        <w:rPr>
          <w:rFonts w:ascii="Times New Roman" w:hAnsi="Times New Roman" w:cs="Times New Roman"/>
        </w:rPr>
        <w:t>les so that you can make ________________________</w:t>
      </w:r>
      <w:r w:rsidRPr="00A4637D">
        <w:rPr>
          <w:rFonts w:ascii="Times New Roman" w:hAnsi="Times New Roman" w:cs="Times New Roman"/>
        </w:rPr>
        <w:t xml:space="preserve"> decisions when faced with dilemmas in the workplace.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Dealing honestly with colleag</w:t>
      </w:r>
      <w:r w:rsidR="00D70453">
        <w:rPr>
          <w:rFonts w:ascii="Times New Roman" w:hAnsi="Times New Roman" w:cs="Times New Roman"/>
        </w:rPr>
        <w:t>ues and customers develops ___________ and builds strong ____________</w:t>
      </w:r>
      <w:r w:rsidRPr="00A4637D">
        <w:rPr>
          <w:rFonts w:ascii="Times New Roman" w:hAnsi="Times New Roman" w:cs="Times New Roman"/>
        </w:rPr>
        <w:t>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following 5 questions may help you resolve most ethical dilemmas:</w:t>
      </w:r>
    </w:p>
    <w:p w:rsidR="00982291" w:rsidRPr="00A4637D" w:rsidRDefault="00982291" w:rsidP="009822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982291" w:rsidRPr="00A4637D" w:rsidRDefault="00982291" w:rsidP="009822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982291" w:rsidRPr="00A4637D" w:rsidRDefault="00982291" w:rsidP="009822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982291" w:rsidRPr="00A4637D" w:rsidRDefault="00982291" w:rsidP="009822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982291" w:rsidRPr="00A4637D" w:rsidRDefault="00982291" w:rsidP="009822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982291" w:rsidRPr="00A4637D" w:rsidRDefault="00982291" w:rsidP="00982291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Ethics hold us t</w:t>
      </w:r>
      <w:r w:rsidR="00D70453">
        <w:rPr>
          <w:rFonts w:ascii="Times New Roman" w:hAnsi="Times New Roman" w:cs="Times New Roman"/>
        </w:rPr>
        <w:t>o a higher standard than the ______________________</w:t>
      </w:r>
      <w:r w:rsidRPr="00A4637D">
        <w:rPr>
          <w:rFonts w:ascii="Times New Roman" w:hAnsi="Times New Roman" w:cs="Times New Roman"/>
        </w:rPr>
        <w:t>.</w:t>
      </w:r>
    </w:p>
    <w:p w:rsidR="00982291" w:rsidRPr="00A4637D" w:rsidRDefault="00982291" w:rsidP="00982291">
      <w:pPr>
        <w:spacing w:after="0" w:line="240" w:lineRule="auto"/>
        <w:rPr>
          <w:rFonts w:ascii="Times New Roman" w:hAnsi="Times New Roman" w:cs="Times New Roman"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982291">
      <w:pPr>
        <w:spacing w:after="0" w:line="240" w:lineRule="auto"/>
        <w:rPr>
          <w:rFonts w:ascii="Times New Roman" w:hAnsi="Times New Roman" w:cs="Times New Roman"/>
          <w:b/>
        </w:rPr>
      </w:pPr>
    </w:p>
    <w:p w:rsidR="00CD2CAA" w:rsidRPr="00A4637D" w:rsidRDefault="0029513F" w:rsidP="00982291">
      <w:pPr>
        <w:spacing w:after="0" w:line="240" w:lineRule="auto"/>
        <w:rPr>
          <w:rFonts w:ascii="Times New Roman" w:hAnsi="Times New Roman" w:cs="Times New Roman"/>
          <w:b/>
        </w:rPr>
      </w:pPr>
      <w:r w:rsidRPr="00A4637D">
        <w:rPr>
          <w:rFonts w:ascii="Times New Roman" w:hAnsi="Times New Roman" w:cs="Times New Roman"/>
          <w:b/>
        </w:rPr>
        <w:lastRenderedPageBreak/>
        <w:t>Chapter Two: Professionalism: Team, Meeting, Listening, Nonverbal, and Etiquette Skills.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C54619" w:rsidP="007417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businesses seek employees</w:t>
      </w:r>
      <w:r w:rsidR="0029513F" w:rsidRPr="00A4637D">
        <w:rPr>
          <w:rFonts w:ascii="Times New Roman" w:hAnsi="Times New Roman" w:cs="Times New Roman"/>
        </w:rPr>
        <w:t xml:space="preserve"> who can get along and deliver positi</w:t>
      </w:r>
      <w:r>
        <w:rPr>
          <w:rFonts w:ascii="Times New Roman" w:hAnsi="Times New Roman" w:cs="Times New Roman"/>
        </w:rPr>
        <w:t>ve results that increase __________ and boost their _____________</w:t>
      </w:r>
      <w:r w:rsidR="0029513F" w:rsidRPr="00A4637D">
        <w:rPr>
          <w:rFonts w:ascii="Times New Roman" w:hAnsi="Times New Roman" w:cs="Times New Roman"/>
        </w:rPr>
        <w:t xml:space="preserve">.  </w:t>
      </w:r>
    </w:p>
    <w:p w:rsidR="00982291" w:rsidRPr="00A4637D" w:rsidRDefault="00982291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C54619" w:rsidP="007417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29513F" w:rsidRPr="00A4637D">
        <w:rPr>
          <w:rFonts w:ascii="Times New Roman" w:hAnsi="Times New Roman" w:cs="Times New Roman"/>
        </w:rPr>
        <w:t xml:space="preserve"> are typically interested in four key areas: education, experience, hard skills, and soft skills.</w:t>
      </w:r>
    </w:p>
    <w:p w:rsidR="0074178A" w:rsidRPr="00A4637D" w:rsidRDefault="0074178A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74178A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Ha</w:t>
      </w:r>
      <w:r w:rsidR="00C54619">
        <w:rPr>
          <w:rFonts w:ascii="Times New Roman" w:hAnsi="Times New Roman" w:cs="Times New Roman"/>
        </w:rPr>
        <w:t>rd skills refer to the _________________</w:t>
      </w:r>
      <w:r w:rsidRPr="00A4637D">
        <w:rPr>
          <w:rFonts w:ascii="Times New Roman" w:hAnsi="Times New Roman" w:cs="Times New Roman"/>
        </w:rPr>
        <w:t xml:space="preserve"> skills in your field.</w:t>
      </w:r>
    </w:p>
    <w:p w:rsidR="0074178A" w:rsidRPr="00A4637D" w:rsidRDefault="0074178A" w:rsidP="0074178A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74178A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Soft skills, however, are increas</w:t>
      </w:r>
      <w:r w:rsidR="00C54619">
        <w:rPr>
          <w:rFonts w:ascii="Times New Roman" w:hAnsi="Times New Roman" w:cs="Times New Roman"/>
        </w:rPr>
        <w:t>ingly important in the ______________</w:t>
      </w:r>
      <w:r w:rsidRPr="00A4637D">
        <w:rPr>
          <w:rFonts w:ascii="Times New Roman" w:hAnsi="Times New Roman" w:cs="Times New Roman"/>
        </w:rPr>
        <w:t>-based economy of the digital era.</w:t>
      </w:r>
    </w:p>
    <w:p w:rsidR="0074178A" w:rsidRPr="00A4637D" w:rsidRDefault="0074178A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74178A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In addition</w:t>
      </w:r>
      <w:r w:rsidR="0074178A" w:rsidRPr="00A4637D">
        <w:rPr>
          <w:rFonts w:ascii="Times New Roman" w:hAnsi="Times New Roman" w:cs="Times New Roman"/>
        </w:rPr>
        <w:t>,</w:t>
      </w:r>
      <w:r w:rsidRPr="00A4637D">
        <w:rPr>
          <w:rFonts w:ascii="Times New Roman" w:hAnsi="Times New Roman" w:cs="Times New Roman"/>
        </w:rPr>
        <w:t xml:space="preserve"> employers wa</w:t>
      </w:r>
      <w:r w:rsidR="00C54619">
        <w:rPr>
          <w:rFonts w:ascii="Times New Roman" w:hAnsi="Times New Roman" w:cs="Times New Roman"/>
        </w:rPr>
        <w:t>nt efficient and productive ______________</w:t>
      </w:r>
      <w:r w:rsidRPr="00A4637D">
        <w:rPr>
          <w:rFonts w:ascii="Times New Roman" w:hAnsi="Times New Roman" w:cs="Times New Roman"/>
        </w:rPr>
        <w:t xml:space="preserve"> members.  </w:t>
      </w:r>
    </w:p>
    <w:p w:rsidR="0074178A" w:rsidRPr="00A4637D" w:rsidRDefault="0074178A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74178A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Hiring managers expect you to have technical expertise in your field a</w:t>
      </w:r>
      <w:r w:rsidR="00C54619">
        <w:rPr>
          <w:rFonts w:ascii="Times New Roman" w:hAnsi="Times New Roman" w:cs="Times New Roman"/>
        </w:rPr>
        <w:t>nd know the latest _______________________</w:t>
      </w:r>
      <w:r w:rsidRPr="00A4637D">
        <w:rPr>
          <w:rFonts w:ascii="Times New Roman" w:hAnsi="Times New Roman" w:cs="Times New Roman"/>
        </w:rPr>
        <w:t xml:space="preserve"> technology.</w:t>
      </w:r>
    </w:p>
    <w:p w:rsidR="0074178A" w:rsidRPr="00A4637D" w:rsidRDefault="0074178A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You will discover that the workplace is teeming </w:t>
      </w:r>
      <w:r w:rsidR="00C54619">
        <w:rPr>
          <w:rFonts w:ascii="Times New Roman" w:hAnsi="Times New Roman" w:cs="Times New Roman"/>
        </w:rPr>
        <w:t>with ____________________</w:t>
      </w:r>
      <w:r w:rsidRPr="00A4637D">
        <w:rPr>
          <w:rFonts w:ascii="Times New Roman" w:hAnsi="Times New Roman" w:cs="Times New Roman"/>
        </w:rPr>
        <w:t>.  You might find yourself a part of a work team, project team, cross-functional team, or some other group.</w:t>
      </w:r>
    </w:p>
    <w:p w:rsidR="0074178A" w:rsidRPr="00A4637D" w:rsidRDefault="0074178A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Teams are formed for the following 7 reasons: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Four phases of team development include:</w:t>
      </w:r>
    </w:p>
    <w:p w:rsidR="00450A47" w:rsidRPr="00A4637D" w:rsidRDefault="00450A47" w:rsidP="00BB2F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C54619" w:rsidP="00450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29513F" w:rsidRPr="00A4637D">
        <w:rPr>
          <w:rFonts w:ascii="Times New Roman" w:hAnsi="Times New Roman" w:cs="Times New Roman"/>
        </w:rPr>
        <w:t xml:space="preserve"> is normal in team interactions, and successful teams are able to resolve it.  But some teams avoid conflict.</w:t>
      </w:r>
      <w:r w:rsidR="002563B5" w:rsidRPr="00A4637D">
        <w:rPr>
          <w:rFonts w:ascii="Times New Roman" w:hAnsi="Times New Roman" w:cs="Times New Roman"/>
        </w:rPr>
        <w:t xml:space="preserve">  </w:t>
      </w:r>
      <w:r w:rsidR="0029513F" w:rsidRPr="00A4637D">
        <w:rPr>
          <w:rFonts w:ascii="Times New Roman" w:hAnsi="Times New Roman" w:cs="Times New Roman"/>
        </w:rPr>
        <w:t xml:space="preserve">They smooth over and in doing so may fall victim to groupthink.  </w:t>
      </w: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EB721D" w:rsidP="00450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Groupthink is a</w:t>
      </w:r>
      <w:r w:rsidR="0029513F" w:rsidRPr="00A4637D">
        <w:rPr>
          <w:rFonts w:ascii="Times New Roman" w:hAnsi="Times New Roman" w:cs="Times New Roman"/>
        </w:rPr>
        <w:t xml:space="preserve"> term coined by theoris</w:t>
      </w:r>
      <w:r w:rsidR="00C54619">
        <w:rPr>
          <w:rFonts w:ascii="Times New Roman" w:hAnsi="Times New Roman" w:cs="Times New Roman"/>
        </w:rPr>
        <w:t>t Irving Janis to describe ____________________</w:t>
      </w:r>
      <w:r w:rsidR="0029513F" w:rsidRPr="00A4637D">
        <w:rPr>
          <w:rFonts w:ascii="Times New Roman" w:hAnsi="Times New Roman" w:cs="Times New Roman"/>
        </w:rPr>
        <w:t xml:space="preserve"> decision-making processes by team members who are overly eager to agree with one another.  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Conditions that</w:t>
      </w:r>
      <w:r w:rsidR="00C54619">
        <w:rPr>
          <w:rFonts w:ascii="Times New Roman" w:hAnsi="Times New Roman" w:cs="Times New Roman"/>
        </w:rPr>
        <w:t xml:space="preserve"> lead to _________________________</w:t>
      </w:r>
      <w:r w:rsidRPr="00A4637D">
        <w:rPr>
          <w:rFonts w:ascii="Times New Roman" w:hAnsi="Times New Roman" w:cs="Times New Roman"/>
        </w:rPr>
        <w:t>: team members with similar backgrounds, lack of systematic procedures, demand for a quick resolution, and strong leaders who favor a specific outcome.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C54619" w:rsidP="00450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29513F" w:rsidRPr="00A4637D">
        <w:rPr>
          <w:rFonts w:ascii="Times New Roman" w:hAnsi="Times New Roman" w:cs="Times New Roman"/>
        </w:rPr>
        <w:t xml:space="preserve"> teams avoid groupthink by striving for team diversity – in age, gender, background, experience, and training.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way teams reach decisions greatly affects their morale and commitment, as well as the impleme</w:t>
      </w:r>
      <w:r w:rsidR="00C54619">
        <w:rPr>
          <w:rFonts w:ascii="Times New Roman" w:hAnsi="Times New Roman" w:cs="Times New Roman"/>
        </w:rPr>
        <w:t>ntation of any __________________________</w:t>
      </w:r>
      <w:r w:rsidRPr="00A4637D">
        <w:rPr>
          <w:rFonts w:ascii="Times New Roman" w:hAnsi="Times New Roman" w:cs="Times New Roman"/>
        </w:rPr>
        <w:t>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use of te</w:t>
      </w:r>
      <w:r w:rsidR="00C54619">
        <w:rPr>
          <w:rFonts w:ascii="Times New Roman" w:hAnsi="Times New Roman" w:cs="Times New Roman"/>
        </w:rPr>
        <w:t>ams has been called the _______________________</w:t>
      </w:r>
      <w:r w:rsidRPr="00A4637D">
        <w:rPr>
          <w:rFonts w:ascii="Times New Roman" w:hAnsi="Times New Roman" w:cs="Times New Roman"/>
        </w:rPr>
        <w:t xml:space="preserve"> to many ills in today’s workplace.</w:t>
      </w: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lastRenderedPageBreak/>
        <w:t>Effective teams share some or all of the following characteristics: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you prepare to join the work</w:t>
      </w:r>
      <w:r w:rsidR="00964840">
        <w:rPr>
          <w:rFonts w:ascii="Times New Roman" w:hAnsi="Times New Roman" w:cs="Times New Roman"/>
        </w:rPr>
        <w:t>force, expect to attend ___________________________</w:t>
      </w:r>
      <w:r w:rsidRPr="00A4637D">
        <w:rPr>
          <w:rFonts w:ascii="Times New Roman" w:hAnsi="Times New Roman" w:cs="Times New Roman"/>
        </w:rPr>
        <w:t xml:space="preserve"> – lots of them.  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inevitable and commonplace as meetings are, most workers dread them.  Nearly 50% of respondents in a Salary.com survey named “too many meetings” as the bigge</w:t>
      </w:r>
      <w:r w:rsidR="00964840">
        <w:rPr>
          <w:rFonts w:ascii="Times New Roman" w:hAnsi="Times New Roman" w:cs="Times New Roman"/>
        </w:rPr>
        <w:t>st ________________________</w:t>
      </w:r>
      <w:r w:rsidRPr="00A4637D">
        <w:rPr>
          <w:rFonts w:ascii="Times New Roman" w:hAnsi="Times New Roman" w:cs="Times New Roman"/>
        </w:rPr>
        <w:t xml:space="preserve"> at work.</w:t>
      </w: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However, if meetings are w</w:t>
      </w:r>
      <w:r w:rsidR="00964840">
        <w:rPr>
          <w:rFonts w:ascii="Times New Roman" w:hAnsi="Times New Roman" w:cs="Times New Roman"/>
        </w:rPr>
        <w:t>ell run, workers actually ____________________</w:t>
      </w:r>
      <w:r w:rsidRPr="00A4637D">
        <w:rPr>
          <w:rFonts w:ascii="Times New Roman" w:hAnsi="Times New Roman" w:cs="Times New Roman"/>
        </w:rPr>
        <w:t xml:space="preserve"> more, not fewer, of them.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Although meetings are disli</w:t>
      </w:r>
      <w:r w:rsidR="00964840">
        <w:rPr>
          <w:rFonts w:ascii="Times New Roman" w:hAnsi="Times New Roman" w:cs="Times New Roman"/>
        </w:rPr>
        <w:t>ked, they can be career-___________________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 face-to-face meeting provides the most nonverbal cues and othe</w:t>
      </w:r>
      <w:r w:rsidR="00964840">
        <w:rPr>
          <w:rFonts w:ascii="Times New Roman" w:hAnsi="Times New Roman" w:cs="Times New Roman"/>
        </w:rPr>
        <w:t>r signals that help us _______________</w:t>
      </w:r>
      <w:r w:rsidRPr="00A4637D">
        <w:rPr>
          <w:rFonts w:ascii="Times New Roman" w:hAnsi="Times New Roman" w:cs="Times New Roman"/>
        </w:rPr>
        <w:t xml:space="preserve"> the intended meaning of words.  Thus, an in-person meeting is the richest of available media.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Ideally, decision makers and people with the informatio</w:t>
      </w:r>
      <w:r w:rsidR="00964840">
        <w:rPr>
          <w:rFonts w:ascii="Times New Roman" w:hAnsi="Times New Roman" w:cs="Times New Roman"/>
        </w:rPr>
        <w:t>n necessary to make the _________</w:t>
      </w:r>
      <w:r w:rsidRPr="00A4637D">
        <w:rPr>
          <w:rFonts w:ascii="Times New Roman" w:hAnsi="Times New Roman" w:cs="Times New Roman"/>
        </w:rPr>
        <w:t xml:space="preserve"> should attend.</w:t>
      </w:r>
    </w:p>
    <w:p w:rsidR="00450A47" w:rsidRPr="00A4637D" w:rsidRDefault="00450A47" w:rsidP="00450A47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Also attending should be people who will</w:t>
      </w:r>
      <w:r w:rsidR="00964840">
        <w:rPr>
          <w:rFonts w:ascii="Times New Roman" w:hAnsi="Times New Roman" w:cs="Times New Roman"/>
        </w:rPr>
        <w:t xml:space="preserve"> be responsible for ______________________</w:t>
      </w:r>
      <w:r w:rsidRPr="00A4637D">
        <w:rPr>
          <w:rFonts w:ascii="Times New Roman" w:hAnsi="Times New Roman" w:cs="Times New Roman"/>
        </w:rPr>
        <w:t xml:space="preserve"> the decision and representa</w:t>
      </w:r>
      <w:r w:rsidR="00964840">
        <w:rPr>
          <w:rFonts w:ascii="Times New Roman" w:hAnsi="Times New Roman" w:cs="Times New Roman"/>
        </w:rPr>
        <w:t>tives of groups who will _____________________</w:t>
      </w:r>
      <w:r w:rsidRPr="00A4637D">
        <w:rPr>
          <w:rFonts w:ascii="Times New Roman" w:hAnsi="Times New Roman" w:cs="Times New Roman"/>
        </w:rPr>
        <w:t xml:space="preserve"> from the decision.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Whether you are the meeting leader or a participant, it is</w:t>
      </w:r>
      <w:r w:rsidR="00964840">
        <w:rPr>
          <w:rFonts w:ascii="Times New Roman" w:hAnsi="Times New Roman" w:cs="Times New Roman"/>
        </w:rPr>
        <w:t xml:space="preserve"> important to act ___________________</w:t>
      </w:r>
      <w:r w:rsidRPr="00A4637D">
        <w:rPr>
          <w:rFonts w:ascii="Times New Roman" w:hAnsi="Times New Roman" w:cs="Times New Roman"/>
        </w:rPr>
        <w:t xml:space="preserve"> during the meeting.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An effective leader let</w:t>
      </w:r>
      <w:r w:rsidR="00964840">
        <w:rPr>
          <w:rFonts w:ascii="Times New Roman" w:hAnsi="Times New Roman" w:cs="Times New Roman"/>
        </w:rPr>
        <w:t>s others talk and tries to ___________________</w:t>
      </w:r>
      <w:r w:rsidRPr="00A4637D">
        <w:rPr>
          <w:rFonts w:ascii="Times New Roman" w:hAnsi="Times New Roman" w:cs="Times New Roman"/>
        </w:rPr>
        <w:t xml:space="preserve"> all participants.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964840" w:rsidP="00450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Listening skills are ____________</w:t>
      </w:r>
      <w:r w:rsidR="0029513F" w:rsidRPr="00A4637D">
        <w:rPr>
          <w:rFonts w:ascii="Times New Roman" w:hAnsi="Times New Roman" w:cs="Times New Roman"/>
        </w:rPr>
        <w:t xml:space="preserve"> for career success, organization effectiveness, and worker satisfaction.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450A47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Two kinds of listening are important:</w:t>
      </w:r>
    </w:p>
    <w:p w:rsidR="00450A47" w:rsidRPr="00A4637D" w:rsidRDefault="00450A47" w:rsidP="00BB2F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BB2FD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964840" w:rsidP="00450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29513F" w:rsidRPr="00A4637D">
        <w:rPr>
          <w:rFonts w:ascii="Times New Roman" w:hAnsi="Times New Roman" w:cs="Times New Roman"/>
        </w:rPr>
        <w:t xml:space="preserve"> listening enables you to judge and evaluate what you hear.</w:t>
      </w:r>
    </w:p>
    <w:p w:rsidR="00450A47" w:rsidRPr="00A4637D" w:rsidRDefault="00450A47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964840" w:rsidP="00B01C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29513F" w:rsidRPr="00A4637D">
        <w:rPr>
          <w:rFonts w:ascii="Times New Roman" w:hAnsi="Times New Roman" w:cs="Times New Roman"/>
        </w:rPr>
        <w:t xml:space="preserve"> listening is necessary when you must discern, understand, and remember.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01CC0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following recommendations can help you improve your workplace listening effectiveness.</w:t>
      </w:r>
    </w:p>
    <w:p w:rsidR="00450A47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01CC0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Understanding messages often inv</w:t>
      </w:r>
      <w:r w:rsidR="00964840">
        <w:rPr>
          <w:rFonts w:ascii="Times New Roman" w:hAnsi="Times New Roman" w:cs="Times New Roman"/>
        </w:rPr>
        <w:t>olves more than merely ________________________</w:t>
      </w:r>
      <w:r w:rsidRPr="00A4637D">
        <w:rPr>
          <w:rFonts w:ascii="Times New Roman" w:hAnsi="Times New Roman" w:cs="Times New Roman"/>
        </w:rPr>
        <w:t xml:space="preserve"> to spoken words.  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964840" w:rsidP="00B01C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9513F" w:rsidRPr="00A4637D">
        <w:rPr>
          <w:rFonts w:ascii="Times New Roman" w:hAnsi="Times New Roman" w:cs="Times New Roman"/>
        </w:rPr>
        <w:t xml:space="preserve"> communication includes all written and unspoken messages, whether intended or not.  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211F87" w:rsidRPr="00EE69DC" w:rsidRDefault="00EE69DC" w:rsidP="00EE69DC">
      <w:pPr>
        <w:spacing w:after="0" w:line="240" w:lineRule="auto"/>
        <w:rPr>
          <w:rFonts w:ascii="Times New Roman" w:hAnsi="Times New Roman" w:cs="Times New Roman"/>
        </w:rPr>
      </w:pPr>
      <w:r w:rsidRPr="00EE69DC">
        <w:rPr>
          <w:rFonts w:ascii="Times New Roman" w:hAnsi="Times New Roman" w:cs="Times New Roman"/>
        </w:rPr>
        <w:t xml:space="preserve">Much like the personal appearance of an individual, the physical appearance of a business ____________ transmits immediate and important nonverbal messages.  </w:t>
      </w:r>
    </w:p>
    <w:p w:rsidR="00B01CC0" w:rsidRPr="00EE69DC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EB721D" w:rsidRDefault="00EB721D" w:rsidP="00B01CC0">
      <w:pPr>
        <w:spacing w:after="0" w:line="240" w:lineRule="auto"/>
        <w:rPr>
          <w:rFonts w:ascii="Times New Roman" w:hAnsi="Times New Roman" w:cs="Times New Roman"/>
          <w:b/>
        </w:rPr>
      </w:pPr>
    </w:p>
    <w:p w:rsidR="00EB721D" w:rsidRDefault="00EB721D" w:rsidP="00B01CC0">
      <w:pPr>
        <w:spacing w:after="0" w:line="240" w:lineRule="auto"/>
        <w:rPr>
          <w:rFonts w:ascii="Times New Roman" w:hAnsi="Times New Roman" w:cs="Times New Roman"/>
          <w:b/>
        </w:rPr>
      </w:pPr>
    </w:p>
    <w:p w:rsidR="00CD2CAA" w:rsidRPr="00A4637D" w:rsidRDefault="0029513F" w:rsidP="00B01CC0">
      <w:pPr>
        <w:spacing w:after="0" w:line="240" w:lineRule="auto"/>
        <w:rPr>
          <w:rFonts w:ascii="Times New Roman" w:hAnsi="Times New Roman" w:cs="Times New Roman"/>
          <w:b/>
        </w:rPr>
      </w:pPr>
      <w:r w:rsidRPr="00A4637D">
        <w:rPr>
          <w:rFonts w:ascii="Times New Roman" w:hAnsi="Times New Roman" w:cs="Times New Roman"/>
          <w:b/>
        </w:rPr>
        <w:lastRenderedPageBreak/>
        <w:t>Chapter Three: Intercultural Communication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global village predicted many years a</w:t>
      </w:r>
      <w:r w:rsidR="00817027">
        <w:rPr>
          <w:rFonts w:ascii="Times New Roman" w:hAnsi="Times New Roman" w:cs="Times New Roman"/>
        </w:rPr>
        <w:t>go is here, making __________________</w:t>
      </w:r>
      <w:r w:rsidRPr="00A4637D">
        <w:rPr>
          <w:rFonts w:ascii="Times New Roman" w:hAnsi="Times New Roman" w:cs="Times New Roman"/>
        </w:rPr>
        <w:t xml:space="preserve"> communication skills even more important.</w:t>
      </w:r>
    </w:p>
    <w:p w:rsidR="00B01CC0" w:rsidRPr="00A4637D" w:rsidRDefault="00B01CC0" w:rsidP="003107D8">
      <w:pPr>
        <w:spacing w:after="0" w:line="240" w:lineRule="auto"/>
        <w:rPr>
          <w:rFonts w:ascii="Times New Roman" w:hAnsi="Times New Roman" w:cs="Times New Roman"/>
        </w:rPr>
      </w:pPr>
    </w:p>
    <w:p w:rsidR="00B4710F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Confusion and clashes resul</w:t>
      </w:r>
      <w:r w:rsidR="00817027">
        <w:rPr>
          <w:rFonts w:ascii="Times New Roman" w:hAnsi="Times New Roman" w:cs="Times New Roman"/>
        </w:rPr>
        <w:t>t from intercultural 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3602F7" w:rsidRPr="00A4637D" w:rsidRDefault="003602F7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Learning more about the powerfu</w:t>
      </w:r>
      <w:r w:rsidR="00817027">
        <w:rPr>
          <w:rFonts w:ascii="Times New Roman" w:hAnsi="Times New Roman" w:cs="Times New Roman"/>
        </w:rPr>
        <w:t>l effect culture has on ______________________</w:t>
      </w:r>
      <w:r w:rsidRPr="00A4637D">
        <w:rPr>
          <w:rFonts w:ascii="Times New Roman" w:hAnsi="Times New Roman" w:cs="Times New Roman"/>
        </w:rPr>
        <w:t xml:space="preserve"> will help you reduce friction and misunderstanding in your dealings with people from other cultures.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changing landscape of business and society clearly demonstrates the</w:t>
      </w:r>
      <w:r w:rsidR="00507523">
        <w:rPr>
          <w:rFonts w:ascii="Times New Roman" w:hAnsi="Times New Roman" w:cs="Times New Roman"/>
        </w:rPr>
        <w:t xml:space="preserve"> need for technology savvy and _________________________</w:t>
      </w:r>
      <w:r w:rsidRPr="00A4637D">
        <w:rPr>
          <w:rFonts w:ascii="Times New Roman" w:hAnsi="Times New Roman" w:cs="Times New Roman"/>
        </w:rPr>
        <w:t xml:space="preserve"> around the world.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Career success and personal wealth depend </w:t>
      </w:r>
      <w:r w:rsidR="00507523">
        <w:rPr>
          <w:rFonts w:ascii="Times New Roman" w:hAnsi="Times New Roman" w:cs="Times New Roman"/>
        </w:rPr>
        <w:t>on the ability to use ______________________</w:t>
      </w:r>
      <w:r w:rsidRPr="00A4637D">
        <w:rPr>
          <w:rFonts w:ascii="Times New Roman" w:hAnsi="Times New Roman" w:cs="Times New Roman"/>
        </w:rPr>
        <w:t xml:space="preserve"> effectively.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world commerce beco</w:t>
      </w:r>
      <w:r w:rsidR="00507523">
        <w:rPr>
          <w:rFonts w:ascii="Times New Roman" w:hAnsi="Times New Roman" w:cs="Times New Roman"/>
        </w:rPr>
        <w:t>mes more and more _____________________</w:t>
      </w:r>
      <w:r w:rsidRPr="00A4637D">
        <w:rPr>
          <w:rFonts w:ascii="Times New Roman" w:hAnsi="Times New Roman" w:cs="Times New Roman"/>
        </w:rPr>
        <w:t xml:space="preserve">, another trend gives intercultural communication increasing importance: people are on the move.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As we seek to accommodate multiethnic neighborhoods, multinational companies, and an intercultural workforce, we can e</w:t>
      </w:r>
      <w:r w:rsidR="00507523">
        <w:rPr>
          <w:rFonts w:ascii="Times New Roman" w:hAnsi="Times New Roman" w:cs="Times New Roman"/>
        </w:rPr>
        <w:t>xpect some ______________________</w:t>
      </w:r>
      <w:r w:rsidRPr="00A4637D">
        <w:rPr>
          <w:rFonts w:ascii="Times New Roman" w:hAnsi="Times New Roman" w:cs="Times New Roman"/>
        </w:rPr>
        <w:t xml:space="preserve"> to happen smoothly.  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Other changes will involve conflict and resentment, especially for people losing their positions of </w:t>
      </w:r>
      <w:r w:rsidR="00507523">
        <w:rPr>
          <w:rFonts w:ascii="Times New Roman" w:hAnsi="Times New Roman" w:cs="Times New Roman"/>
        </w:rPr>
        <w:t>____________________ and ____________________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Learning to accommodate and man</w:t>
      </w:r>
      <w:r w:rsidR="003602F7" w:rsidRPr="00A4637D">
        <w:rPr>
          <w:rFonts w:ascii="Times New Roman" w:hAnsi="Times New Roman" w:cs="Times New Roman"/>
        </w:rPr>
        <w:t xml:space="preserve">age intercultural change is an </w:t>
      </w:r>
      <w:r w:rsidR="00507523">
        <w:rPr>
          <w:rFonts w:ascii="Times New Roman" w:hAnsi="Times New Roman" w:cs="Times New Roman"/>
        </w:rPr>
        <w:t>important part of the _______________</w:t>
      </w:r>
      <w:r w:rsidRPr="00A4637D">
        <w:rPr>
          <w:rFonts w:ascii="Times New Roman" w:hAnsi="Times New Roman" w:cs="Times New Roman"/>
        </w:rPr>
        <w:t xml:space="preserve"> of any business communicator.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Comprehending the verbal and</w:t>
      </w:r>
      <w:r w:rsidR="00507523">
        <w:rPr>
          <w:rFonts w:ascii="Times New Roman" w:hAnsi="Times New Roman" w:cs="Times New Roman"/>
        </w:rPr>
        <w:t xml:space="preserve"> nonverbal meanings of a __________________________</w:t>
      </w:r>
      <w:r w:rsidRPr="00A4637D">
        <w:rPr>
          <w:rFonts w:ascii="Times New Roman" w:hAnsi="Times New Roman" w:cs="Times New Roman"/>
        </w:rPr>
        <w:t xml:space="preserve"> is difficult even when communicators share the same culture.  When they come from different cultures, special sensitivity and skills are necessary.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Culture may </w:t>
      </w:r>
      <w:r w:rsidR="00507523">
        <w:rPr>
          <w:rFonts w:ascii="Times New Roman" w:hAnsi="Times New Roman" w:cs="Times New Roman"/>
        </w:rPr>
        <w:t>be defined as the ______________</w:t>
      </w:r>
      <w:r w:rsidRPr="00A4637D">
        <w:rPr>
          <w:rFonts w:ascii="Times New Roman" w:hAnsi="Times New Roman" w:cs="Times New Roman"/>
        </w:rPr>
        <w:t xml:space="preserve"> of values, traits, morals, and customs shared by a society.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more you know about culture in general and your own culture in particular, the better able you will be to a</w:t>
      </w:r>
      <w:r w:rsidR="00507523">
        <w:rPr>
          <w:rFonts w:ascii="Times New Roman" w:hAnsi="Times New Roman" w:cs="Times New Roman"/>
        </w:rPr>
        <w:t>dopt an intercultural 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To help you better understand your culture and how it contrasts with other cultures, we describe five key dimensions of culture:</w:t>
      </w:r>
    </w:p>
    <w:p w:rsidR="00B4710F" w:rsidRPr="00A4637D" w:rsidRDefault="00B4710F" w:rsidP="00BB2F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BB2F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BB2F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BB2F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BB2F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B4710F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507523" w:rsidP="00B4710F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29513F" w:rsidRPr="00A4637D">
        <w:rPr>
          <w:rFonts w:ascii="Times New Roman" w:hAnsi="Times New Roman" w:cs="Times New Roman"/>
        </w:rPr>
        <w:t xml:space="preserve"> Cultures</w:t>
      </w:r>
      <w:r w:rsidR="00B4710F" w:rsidRPr="00A4637D">
        <w:rPr>
          <w:rFonts w:ascii="Times New Roman" w:hAnsi="Times New Roman" w:cs="Times New Roman"/>
        </w:rPr>
        <w:t xml:space="preserve"> - </w:t>
      </w:r>
      <w:r w:rsidR="0029513F" w:rsidRPr="00A4637D">
        <w:rPr>
          <w:rFonts w:ascii="Times New Roman" w:hAnsi="Times New Roman" w:cs="Times New Roman"/>
        </w:rPr>
        <w:t xml:space="preserve">Tend to be logical, analytical, and action oriented.  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507523" w:rsidP="00B4710F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29513F" w:rsidRPr="00A4637D">
        <w:rPr>
          <w:rFonts w:ascii="Times New Roman" w:hAnsi="Times New Roman" w:cs="Times New Roman"/>
        </w:rPr>
        <w:t xml:space="preserve"> Cultures</w:t>
      </w:r>
      <w:r w:rsidR="00B4710F" w:rsidRPr="00A4637D">
        <w:rPr>
          <w:rFonts w:ascii="Times New Roman" w:hAnsi="Times New Roman" w:cs="Times New Roman"/>
        </w:rPr>
        <w:t xml:space="preserve"> - </w:t>
      </w:r>
      <w:r w:rsidR="0029513F" w:rsidRPr="00A4637D">
        <w:rPr>
          <w:rFonts w:ascii="Times New Roman" w:hAnsi="Times New Roman" w:cs="Times New Roman"/>
        </w:rPr>
        <w:t xml:space="preserve">Are more likely to be intuitive and contemplative.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An attitude of independence and freedom from con</w:t>
      </w:r>
      <w:r w:rsidR="00507523">
        <w:rPr>
          <w:rFonts w:ascii="Times New Roman" w:hAnsi="Times New Roman" w:cs="Times New Roman"/>
        </w:rPr>
        <w:t>trol characterizes _____________________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Members of high-contex</w:t>
      </w:r>
      <w:r w:rsidR="00507523">
        <w:rPr>
          <w:rFonts w:ascii="Times New Roman" w:hAnsi="Times New Roman" w:cs="Times New Roman"/>
        </w:rPr>
        <w:t>t cultures are more ____________________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North Americans consider time a precious commodity to b</w:t>
      </w:r>
      <w:r w:rsidR="00507523">
        <w:rPr>
          <w:rFonts w:ascii="Times New Roman" w:hAnsi="Times New Roman" w:cs="Times New Roman"/>
        </w:rPr>
        <w:t>e conserved. They correlate ___________</w:t>
      </w:r>
      <w:r w:rsidRPr="00A4637D">
        <w:rPr>
          <w:rFonts w:ascii="Times New Roman" w:hAnsi="Times New Roman" w:cs="Times New Roman"/>
        </w:rPr>
        <w:t xml:space="preserve"> with productivity, efficiency, and money.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Power Distanc</w:t>
      </w:r>
      <w:r w:rsidR="00341737" w:rsidRPr="00A4637D">
        <w:rPr>
          <w:rFonts w:ascii="Times New Roman" w:hAnsi="Times New Roman" w:cs="Times New Roman"/>
        </w:rPr>
        <w:t xml:space="preserve">e Index measures how people in </w:t>
      </w:r>
      <w:r w:rsidRPr="00A4637D">
        <w:rPr>
          <w:rFonts w:ascii="Times New Roman" w:hAnsi="Times New Roman" w:cs="Times New Roman"/>
        </w:rPr>
        <w:t>differen</w:t>
      </w:r>
      <w:r w:rsidR="00507523">
        <w:rPr>
          <w:rFonts w:ascii="Times New Roman" w:hAnsi="Times New Roman" w:cs="Times New Roman"/>
        </w:rPr>
        <w:t>t societies cope with __________________</w:t>
      </w:r>
      <w:r w:rsidRPr="00A4637D">
        <w:rPr>
          <w:rFonts w:ascii="Times New Roman" w:hAnsi="Times New Roman" w:cs="Times New Roman"/>
        </w:rPr>
        <w:t>: in other words, how they relate to more powerful individuals.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B4710F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People in low-and high-context cultures</w:t>
      </w:r>
      <w:r w:rsidR="00507523">
        <w:rPr>
          <w:rFonts w:ascii="Times New Roman" w:hAnsi="Times New Roman" w:cs="Times New Roman"/>
        </w:rPr>
        <w:t xml:space="preserve"> tend to communicate __________________</w:t>
      </w:r>
      <w:r w:rsidRPr="00A4637D">
        <w:rPr>
          <w:rFonts w:ascii="Times New Roman" w:hAnsi="Times New Roman" w:cs="Times New Roman"/>
        </w:rPr>
        <w:t xml:space="preserve"> with words.</w:t>
      </w:r>
    </w:p>
    <w:p w:rsidR="00B4710F" w:rsidRPr="00A4637D" w:rsidRDefault="00B4710F" w:rsidP="00B4710F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Being aware of your own culture and how it contrasts with others is an important first step in ach</w:t>
      </w:r>
      <w:r w:rsidR="00507523">
        <w:rPr>
          <w:rFonts w:ascii="Times New Roman" w:hAnsi="Times New Roman" w:cs="Times New Roman"/>
        </w:rPr>
        <w:t>ieving intercultural ____________________</w:t>
      </w:r>
      <w:r w:rsidRPr="00A4637D">
        <w:rPr>
          <w:rFonts w:ascii="Times New Roman" w:hAnsi="Times New Roman" w:cs="Times New Roman"/>
        </w:rPr>
        <w:t xml:space="preserve">.  Another step involves recognizing barriers to intercultural accommodation and striving to overcome them.  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For improving effectiveness and achieving intercultural competence, one expert, M. R. Hammer, suggested that three processes or attitudes are effective.</w:t>
      </w:r>
    </w:p>
    <w:p w:rsidR="00CB5622" w:rsidRPr="00A4637D" w:rsidRDefault="00CB5622" w:rsidP="00BB2F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CB5622" w:rsidRPr="00A4637D" w:rsidRDefault="00CB5622" w:rsidP="00BB2F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CB5622" w:rsidRPr="00A4637D" w:rsidRDefault="00CB5622" w:rsidP="00BB2F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</w:t>
      </w:r>
    </w:p>
    <w:p w:rsidR="00B4710F" w:rsidRPr="00A4637D" w:rsidRDefault="00B4710F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507523" w:rsidP="00CB56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29513F" w:rsidRPr="00A4637D">
        <w:rPr>
          <w:rFonts w:ascii="Times New Roman" w:hAnsi="Times New Roman" w:cs="Times New Roman"/>
        </w:rPr>
        <w:t xml:space="preserve"> refers to the use of concrete and specific feedback.  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507523" w:rsidP="00CB56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29513F" w:rsidRPr="00A4637D">
        <w:rPr>
          <w:rFonts w:ascii="Times New Roman" w:hAnsi="Times New Roman" w:cs="Times New Roman"/>
        </w:rPr>
        <w:t xml:space="preserve"> is an attitude that goes a long way in preventing defensive reactions from communicators.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Most important in achieving effective</w:t>
      </w:r>
      <w:r w:rsidR="00507523">
        <w:rPr>
          <w:rFonts w:ascii="Times New Roman" w:hAnsi="Times New Roman" w:cs="Times New Roman"/>
        </w:rPr>
        <w:t xml:space="preserve"> communication is ___________________</w:t>
      </w:r>
      <w:r w:rsidRPr="00A4637D">
        <w:rPr>
          <w:rFonts w:ascii="Times New Roman" w:hAnsi="Times New Roman" w:cs="Times New Roman"/>
        </w:rPr>
        <w:t xml:space="preserve">. 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4637D">
        <w:rPr>
          <w:rFonts w:ascii="Times New Roman" w:hAnsi="Times New Roman" w:cs="Times New Roman"/>
        </w:rPr>
        <w:t>Following are suggestions to improve oral intercultural communication: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 xml:space="preserve">In sending letters, emails, and other documents to business-people in other cultures, </w:t>
      </w:r>
      <w:r>
        <w:rPr>
          <w:rFonts w:ascii="Times New Roman" w:hAnsi="Times New Roman" w:cs="Times New Roman"/>
        </w:rPr>
        <w:t>try to adjust your writing __________________</w:t>
      </w:r>
      <w:r w:rsidRPr="00A4637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nd 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The following suggestions can help you prepare successful written messages for intercultural audiences.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While North American companies are expanding global operations and adapting to a variety of emerging markets, the domestic workfor</w:t>
      </w:r>
      <w:r>
        <w:rPr>
          <w:rFonts w:ascii="Times New Roman" w:hAnsi="Times New Roman" w:cs="Times New Roman"/>
        </w:rPr>
        <w:t>ce is also becoming more ____________________</w:t>
      </w:r>
      <w:r w:rsidRPr="00A4637D">
        <w:rPr>
          <w:rFonts w:ascii="Times New Roman" w:hAnsi="Times New Roman" w:cs="Times New Roman"/>
        </w:rPr>
        <w:t xml:space="preserve">.  </w:t>
      </w:r>
    </w:p>
    <w:p w:rsidR="00CB5622" w:rsidRPr="00A4637D" w:rsidRDefault="00CB5622" w:rsidP="00CB5622">
      <w:pPr>
        <w:spacing w:after="0" w:line="240" w:lineRule="auto"/>
        <w:rPr>
          <w:rFonts w:ascii="Times New Roman" w:hAnsi="Times New Roman" w:cs="Times New Roman"/>
        </w:rPr>
      </w:pPr>
    </w:p>
    <w:p w:rsidR="00CD2CAA" w:rsidRPr="00A4637D" w:rsidRDefault="0029513F" w:rsidP="00CB56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can be a _____________________</w:t>
      </w:r>
      <w:r w:rsidRPr="00A4637D">
        <w:rPr>
          <w:rFonts w:ascii="Times New Roman" w:hAnsi="Times New Roman" w:cs="Times New Roman"/>
        </w:rPr>
        <w:t xml:space="preserve"> force within organizations. However, all too often it causes divisiveness, discontent, and clashes.  </w:t>
      </w:r>
    </w:p>
    <w:p w:rsidR="00CB5622" w:rsidRPr="00A4637D" w:rsidRDefault="00CB5622" w:rsidP="003107D8">
      <w:pPr>
        <w:spacing w:after="0" w:line="240" w:lineRule="auto"/>
        <w:rPr>
          <w:rFonts w:ascii="Times New Roman" w:hAnsi="Times New Roman" w:cs="Times New Roman"/>
        </w:rPr>
      </w:pPr>
    </w:p>
    <w:p w:rsidR="00CB5622" w:rsidRPr="00A4637D" w:rsidRDefault="0029513F" w:rsidP="003107D8">
      <w:pPr>
        <w:spacing w:after="0" w:line="240" w:lineRule="auto"/>
        <w:rPr>
          <w:rFonts w:ascii="Times New Roman" w:hAnsi="Times New Roman" w:cs="Times New Roman"/>
        </w:rPr>
      </w:pPr>
      <w:r w:rsidRPr="00A4637D">
        <w:rPr>
          <w:rFonts w:ascii="Times New Roman" w:hAnsi="Times New Roman" w:cs="Times New Roman"/>
        </w:rPr>
        <w:t>Harmony and acceptance do not happen automatically when people who</w:t>
      </w:r>
      <w:r w:rsidR="00CB5622" w:rsidRPr="00A4637D">
        <w:rPr>
          <w:rFonts w:ascii="Times New Roman" w:hAnsi="Times New Roman" w:cs="Times New Roman"/>
        </w:rPr>
        <w:t xml:space="preserve"> are dissimilar work together.  </w:t>
      </w:r>
      <w:r w:rsidRPr="00A4637D">
        <w:rPr>
          <w:rFonts w:ascii="Times New Roman" w:hAnsi="Times New Roman" w:cs="Times New Roman"/>
        </w:rPr>
        <w:t>This mean</w:t>
      </w:r>
      <w:r>
        <w:rPr>
          <w:rFonts w:ascii="Times New Roman" w:hAnsi="Times New Roman" w:cs="Times New Roman"/>
        </w:rPr>
        <w:t>s that organizations must _____________________</w:t>
      </w:r>
      <w:r w:rsidRPr="00A4637D">
        <w:rPr>
          <w:rFonts w:ascii="Times New Roman" w:hAnsi="Times New Roman" w:cs="Times New Roman"/>
        </w:rPr>
        <w:t xml:space="preserve"> to diversity.  </w:t>
      </w:r>
    </w:p>
    <w:sectPr w:rsidR="00CB5622" w:rsidRPr="00A463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FB" w:rsidRDefault="00CB1AFB" w:rsidP="00CB1AFB">
      <w:pPr>
        <w:spacing w:after="0" w:line="240" w:lineRule="auto"/>
      </w:pPr>
      <w:r>
        <w:separator/>
      </w:r>
    </w:p>
  </w:endnote>
  <w:endnote w:type="continuationSeparator" w:id="0">
    <w:p w:rsidR="00CB1AFB" w:rsidRDefault="00CB1AFB" w:rsidP="00CB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72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AFB" w:rsidRDefault="00CB1A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4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1AFB" w:rsidRDefault="00CB1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FB" w:rsidRDefault="00CB1AFB" w:rsidP="00CB1AFB">
      <w:pPr>
        <w:spacing w:after="0" w:line="240" w:lineRule="auto"/>
      </w:pPr>
      <w:r>
        <w:separator/>
      </w:r>
    </w:p>
  </w:footnote>
  <w:footnote w:type="continuationSeparator" w:id="0">
    <w:p w:rsidR="00CB1AFB" w:rsidRDefault="00CB1AFB" w:rsidP="00CB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FB" w:rsidRDefault="00CB1AFB">
    <w:pPr>
      <w:pStyle w:val="Header"/>
    </w:pPr>
    <w:r>
      <w:t>Name:  _____________________________________________ Date:  ____________________________</w:t>
    </w:r>
  </w:p>
  <w:p w:rsidR="00CB1AFB" w:rsidRDefault="00CB1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3EB7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C17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5BB"/>
    <w:multiLevelType w:val="hybridMultilevel"/>
    <w:tmpl w:val="A31E40F4"/>
    <w:lvl w:ilvl="0" w:tplc="26141B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AEF3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DA72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A6AB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6C89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9C6B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E00D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4E56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20D7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F6A0F82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1F6B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11F76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BD0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33AFE"/>
    <w:multiLevelType w:val="hybridMultilevel"/>
    <w:tmpl w:val="1C6E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1"/>
    <w:rsid w:val="00002E5D"/>
    <w:rsid w:val="00021ADB"/>
    <w:rsid w:val="00034A88"/>
    <w:rsid w:val="00043CC8"/>
    <w:rsid w:val="00053900"/>
    <w:rsid w:val="00063A2B"/>
    <w:rsid w:val="000E5200"/>
    <w:rsid w:val="0016292B"/>
    <w:rsid w:val="00194D43"/>
    <w:rsid w:val="001A0A3A"/>
    <w:rsid w:val="001D455F"/>
    <w:rsid w:val="001E5961"/>
    <w:rsid w:val="00211F87"/>
    <w:rsid w:val="00216011"/>
    <w:rsid w:val="002563B5"/>
    <w:rsid w:val="0027246E"/>
    <w:rsid w:val="0029513F"/>
    <w:rsid w:val="003107D8"/>
    <w:rsid w:val="00314838"/>
    <w:rsid w:val="00340F40"/>
    <w:rsid w:val="00341737"/>
    <w:rsid w:val="003602F7"/>
    <w:rsid w:val="00364135"/>
    <w:rsid w:val="003815AD"/>
    <w:rsid w:val="003A4639"/>
    <w:rsid w:val="003D2F11"/>
    <w:rsid w:val="003F14A0"/>
    <w:rsid w:val="00422CA2"/>
    <w:rsid w:val="00450000"/>
    <w:rsid w:val="00450A47"/>
    <w:rsid w:val="00455CC3"/>
    <w:rsid w:val="00464D1C"/>
    <w:rsid w:val="0047463D"/>
    <w:rsid w:val="004938F7"/>
    <w:rsid w:val="004D3131"/>
    <w:rsid w:val="004F3171"/>
    <w:rsid w:val="00507523"/>
    <w:rsid w:val="00582C11"/>
    <w:rsid w:val="00585444"/>
    <w:rsid w:val="005A0F26"/>
    <w:rsid w:val="005E52C0"/>
    <w:rsid w:val="00611DA3"/>
    <w:rsid w:val="006305DD"/>
    <w:rsid w:val="00645557"/>
    <w:rsid w:val="00650EC1"/>
    <w:rsid w:val="006925D7"/>
    <w:rsid w:val="006B7E4F"/>
    <w:rsid w:val="006D1004"/>
    <w:rsid w:val="0074178A"/>
    <w:rsid w:val="00765053"/>
    <w:rsid w:val="00793401"/>
    <w:rsid w:val="00795A4E"/>
    <w:rsid w:val="007A4A3E"/>
    <w:rsid w:val="007E4307"/>
    <w:rsid w:val="00817027"/>
    <w:rsid w:val="00834BDF"/>
    <w:rsid w:val="0084556F"/>
    <w:rsid w:val="00857585"/>
    <w:rsid w:val="00860F52"/>
    <w:rsid w:val="00895BBA"/>
    <w:rsid w:val="00896EBF"/>
    <w:rsid w:val="008A1DEE"/>
    <w:rsid w:val="008B1C4E"/>
    <w:rsid w:val="00964840"/>
    <w:rsid w:val="0097100A"/>
    <w:rsid w:val="0097366D"/>
    <w:rsid w:val="00982291"/>
    <w:rsid w:val="009A0420"/>
    <w:rsid w:val="009A3CCC"/>
    <w:rsid w:val="009F3B71"/>
    <w:rsid w:val="00A2290E"/>
    <w:rsid w:val="00A36B97"/>
    <w:rsid w:val="00A4637D"/>
    <w:rsid w:val="00A509FA"/>
    <w:rsid w:val="00A738DF"/>
    <w:rsid w:val="00B01CC0"/>
    <w:rsid w:val="00B14781"/>
    <w:rsid w:val="00B40668"/>
    <w:rsid w:val="00B4710F"/>
    <w:rsid w:val="00B650A7"/>
    <w:rsid w:val="00BB2FD0"/>
    <w:rsid w:val="00BE163C"/>
    <w:rsid w:val="00C54619"/>
    <w:rsid w:val="00C55916"/>
    <w:rsid w:val="00CB1AFB"/>
    <w:rsid w:val="00CB36E2"/>
    <w:rsid w:val="00CB5622"/>
    <w:rsid w:val="00CD2CAA"/>
    <w:rsid w:val="00CD608A"/>
    <w:rsid w:val="00D0633C"/>
    <w:rsid w:val="00D14B3A"/>
    <w:rsid w:val="00D23678"/>
    <w:rsid w:val="00D36248"/>
    <w:rsid w:val="00D61C19"/>
    <w:rsid w:val="00D65455"/>
    <w:rsid w:val="00D70453"/>
    <w:rsid w:val="00DD2DF4"/>
    <w:rsid w:val="00DD59BA"/>
    <w:rsid w:val="00DF2D0F"/>
    <w:rsid w:val="00E079F5"/>
    <w:rsid w:val="00E4505C"/>
    <w:rsid w:val="00E451F6"/>
    <w:rsid w:val="00E566B3"/>
    <w:rsid w:val="00E71F17"/>
    <w:rsid w:val="00E817B0"/>
    <w:rsid w:val="00EB5242"/>
    <w:rsid w:val="00EB721D"/>
    <w:rsid w:val="00EC3879"/>
    <w:rsid w:val="00EE69DC"/>
    <w:rsid w:val="00F60F36"/>
    <w:rsid w:val="00F6666D"/>
    <w:rsid w:val="00F70C9B"/>
    <w:rsid w:val="00FE5981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7783"/>
  <w15:chartTrackingRefBased/>
  <w15:docId w15:val="{4DB05812-C8C5-41C9-B877-E77EB0B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FB"/>
  </w:style>
  <w:style w:type="paragraph" w:styleId="Footer">
    <w:name w:val="footer"/>
    <w:basedOn w:val="Normal"/>
    <w:link w:val="FooterChar"/>
    <w:uiPriority w:val="99"/>
    <w:unhideWhenUsed/>
    <w:rsid w:val="00CB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FB"/>
  </w:style>
  <w:style w:type="paragraph" w:styleId="BalloonText">
    <w:name w:val="Balloon Text"/>
    <w:basedOn w:val="Normal"/>
    <w:link w:val="BalloonTextChar"/>
    <w:uiPriority w:val="99"/>
    <w:semiHidden/>
    <w:unhideWhenUsed/>
    <w:rsid w:val="00FF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27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10">
          <w:marLeft w:val="146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721">
          <w:marLeft w:val="146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479">
          <w:marLeft w:val="146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162">
          <w:marLeft w:val="146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223">
          <w:marLeft w:val="146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24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4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8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5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8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400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97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90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18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7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05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45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33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56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4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44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9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53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9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8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8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83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023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8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5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8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4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1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38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2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67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39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64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8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754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5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70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4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58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20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4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0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25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08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7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52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7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92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6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5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92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14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0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029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0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8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9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5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16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9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6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4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9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4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61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01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9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8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5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6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2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20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1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8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67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0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1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083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5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96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2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5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61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9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692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8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40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15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6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3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40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72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59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01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9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19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74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33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28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0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3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29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64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2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29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74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76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586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8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19</cp:revision>
  <cp:lastPrinted>2023-01-11T17:10:00Z</cp:lastPrinted>
  <dcterms:created xsi:type="dcterms:W3CDTF">2022-12-09T15:09:00Z</dcterms:created>
  <dcterms:modified xsi:type="dcterms:W3CDTF">2023-01-13T17:20:00Z</dcterms:modified>
</cp:coreProperties>
</file>